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1F079" w14:textId="77777777" w:rsidR="00EA77AE" w:rsidRPr="00587656" w:rsidRDefault="00EA77AE" w:rsidP="00EA77AE">
      <w:pPr>
        <w:jc w:val="center"/>
        <w:rPr>
          <w:rFonts w:ascii="Times New Roman" w:hAnsi="Times New Roman" w:cs="Times New Roman"/>
        </w:rPr>
      </w:pPr>
      <w:r w:rsidRPr="00587656">
        <w:rPr>
          <w:rFonts w:ascii="Times New Roman" w:hAnsi="Times New Roman" w:cs="Times New Roman"/>
        </w:rPr>
        <w:t>KALENDARZ ROKU SZKOLNEGO 202</w:t>
      </w:r>
      <w:r>
        <w:rPr>
          <w:rFonts w:ascii="Times New Roman" w:hAnsi="Times New Roman" w:cs="Times New Roman"/>
        </w:rPr>
        <w:t>5</w:t>
      </w:r>
      <w:r w:rsidRPr="00587656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6</w:t>
      </w:r>
    </w:p>
    <w:p w14:paraId="4C5337DC" w14:textId="77777777" w:rsidR="00EA77AE" w:rsidRPr="00587656" w:rsidRDefault="00EA77AE" w:rsidP="00EA77AE">
      <w:pPr>
        <w:rPr>
          <w:rFonts w:ascii="Times New Roman" w:hAnsi="Times New Roman" w:cs="Times New Roman"/>
        </w:rPr>
      </w:pPr>
    </w:p>
    <w:tbl>
      <w:tblPr>
        <w:tblW w:w="1021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327"/>
        <w:gridCol w:w="6888"/>
      </w:tblGrid>
      <w:tr w:rsidR="00EA77AE" w:rsidRPr="00587656" w14:paraId="0E2279C3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F92CDF6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Rozpoczęcie zajęć dydaktyczno-wychowawczych</w:t>
            </w: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DF42472" w14:textId="77777777" w:rsidR="00EA77AE" w:rsidRPr="008C71AD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 w:rsidRPr="008C71AD">
              <w:rPr>
                <w:rFonts w:ascii="Times New Roman" w:hAnsi="Times New Roman" w:cs="Times New Roman"/>
                <w:b/>
                <w:bCs/>
              </w:rPr>
              <w:t>1 września 2025 r.</w:t>
            </w:r>
          </w:p>
          <w:p w14:paraId="0A26E73C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118196A8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§2 ust. 1 rozporządzenia Ministra Edukacji Narodowej</w:t>
            </w:r>
          </w:p>
          <w:p w14:paraId="337D64CD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z dnia 11 sierpnia 2017 r. w sprawie organizacji roku</w:t>
            </w:r>
          </w:p>
          <w:p w14:paraId="6C90E808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szkolnego (Dz.U. z 2023 r. poz. 1211).</w:t>
            </w:r>
          </w:p>
        </w:tc>
      </w:tr>
      <w:tr w:rsidR="00EA77AE" w:rsidRPr="00587656" w14:paraId="64BC823D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BA5F53F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Zimowa przerwa świąteczna</w:t>
            </w: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8BE4FB3" w14:textId="77777777" w:rsidR="00EA77AE" w:rsidRPr="008C71AD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 w:rsidRPr="008C71AD">
              <w:rPr>
                <w:rFonts w:ascii="Times New Roman" w:hAnsi="Times New Roman" w:cs="Times New Roman"/>
                <w:b/>
                <w:bCs/>
              </w:rPr>
              <w:t>22 – 31 grudnia 2025 r.</w:t>
            </w:r>
          </w:p>
          <w:p w14:paraId="08044964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2780401F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§3 ust. 1 pkt 1 rozporządzenia Ministra Edukacji</w:t>
            </w:r>
          </w:p>
          <w:p w14:paraId="7E28A0FA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Narodowej z dnia 11 sierpnia 2017 r. w sprawie</w:t>
            </w:r>
          </w:p>
          <w:p w14:paraId="77B48E1A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organizacji roku szkolnego (Dz.U. z 2023 r. poz. 1211).</w:t>
            </w:r>
          </w:p>
        </w:tc>
      </w:tr>
      <w:tr w:rsidR="00EA77AE" w:rsidRPr="00587656" w14:paraId="25470CB1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EDD55AC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Ferie zimowe</w:t>
            </w: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C2C7675" w14:textId="77777777" w:rsidR="00EA77AE" w:rsidRDefault="00EA77AE" w:rsidP="00552EB6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C71AD">
              <w:rPr>
                <w:rFonts w:ascii="Times New Roman" w:hAnsi="Times New Roman" w:cs="Times New Roman"/>
                <w:b/>
                <w:bCs/>
              </w:rPr>
              <w:t>2 lutego – 15 lutego 2026: dolnośląskie, kujawsko-pomorskie, łódzkie, zachodniopomorskie, małopolskie, opolskie</w:t>
            </w:r>
            <w:r w:rsidRPr="008C71A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</w:p>
          <w:p w14:paraId="50C95193" w14:textId="77777777" w:rsidR="00EA77AE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8C71AD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564B63F8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C71AD">
              <w:rPr>
                <w:rFonts w:ascii="Times New Roman" w:hAnsi="Times New Roman" w:cs="Times New Roman"/>
                <w:i/>
                <w:iCs/>
              </w:rPr>
              <w:t>§3 ust. 1 pkt 2 rozporządzenia Ministra Edukacji Narodowej z dnia 11 sierpnia 2017 r. w sprawie organizacji roku szkolnego (Dz.U. z 2023 r. poz. 1211).</w:t>
            </w:r>
          </w:p>
        </w:tc>
      </w:tr>
      <w:tr w:rsidR="00EA77AE" w:rsidRPr="00587656" w14:paraId="0F81EAFE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1BEB5D9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Wiosenna przerwa świąteczna</w:t>
            </w: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C530D9C" w14:textId="77777777" w:rsidR="00EA77AE" w:rsidRPr="008C71AD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 w:rsidRPr="008C71AD">
              <w:rPr>
                <w:rFonts w:ascii="Times New Roman" w:hAnsi="Times New Roman" w:cs="Times New Roman"/>
                <w:b/>
                <w:bCs/>
              </w:rPr>
              <w:t>2 kwietnia – 7 kwietnia 2026 r.</w:t>
            </w:r>
          </w:p>
          <w:p w14:paraId="193E1A54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7E84B758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§3 ust. 1 pkt 3 rozporządzenia Ministra Edukacji</w:t>
            </w:r>
          </w:p>
          <w:p w14:paraId="447A98F7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Narodowej z dnia 11 sierpnia 2017 r. w sprawie</w:t>
            </w:r>
          </w:p>
          <w:p w14:paraId="2E4B0815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organizacji roku szkolnego (Dz.U. z 2023 r. poz. 1211)</w:t>
            </w:r>
          </w:p>
        </w:tc>
      </w:tr>
      <w:tr w:rsidR="00EA77AE" w:rsidRPr="00587656" w14:paraId="72B0F175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620D231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Egzamin ósmoklasisty</w:t>
            </w:r>
          </w:p>
          <w:p w14:paraId="342C52F4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</w:p>
          <w:p w14:paraId="23773A7A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</w:p>
          <w:p w14:paraId="300B1A03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</w:p>
          <w:p w14:paraId="34F1A7B4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</w:p>
          <w:p w14:paraId="35BB6A3A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</w:p>
          <w:p w14:paraId="71E6F1A2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3D0C764" w14:textId="77777777" w:rsidR="00EA77AE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 w:rsidRPr="008C71AD">
              <w:rPr>
                <w:rFonts w:ascii="Times New Roman" w:hAnsi="Times New Roman" w:cs="Times New Roman"/>
              </w:rPr>
              <w:t>język polski – 11 maja 2026 r. (poniedziałek) – godz. 9:00 2. matematyka – 12 maja 2026 r. (wtorek) – godz. 9:00 3. język obcy nowożytny – 13 maja 2026 r. (środa) – godz. 9:00</w:t>
            </w:r>
            <w:r w:rsidRPr="008C71A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3B7E24C4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dodatkowy termin egzaminu ósmoklasisty</w:t>
            </w:r>
          </w:p>
          <w:p w14:paraId="423EC5C1" w14:textId="1E2D46D3" w:rsidR="00EA77AE" w:rsidRDefault="00EA77AE" w:rsidP="00EA77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77AE">
              <w:rPr>
                <w:rFonts w:ascii="Times New Roman" w:hAnsi="Times New Roman" w:cs="Times New Roman"/>
              </w:rPr>
              <w:t>język polski – 8 czerwca 2026 r. (poniedziałek) – godz. 9:00 matematyka – 9 czerwca 2026 r. (wtorek) – godz. 9:00</w:t>
            </w:r>
          </w:p>
          <w:p w14:paraId="71553A15" w14:textId="68849B18" w:rsidR="00EA77AE" w:rsidRPr="00EA77AE" w:rsidRDefault="00EA77AE" w:rsidP="00EA77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77AE">
              <w:rPr>
                <w:rFonts w:ascii="Times New Roman" w:hAnsi="Times New Roman" w:cs="Times New Roman"/>
              </w:rPr>
              <w:t xml:space="preserve">język obcy nowożytny – 10 czerwca 2026 r. (środa) – godz. 9:00 </w:t>
            </w:r>
          </w:p>
          <w:p w14:paraId="7CBCA645" w14:textId="77777777" w:rsidR="00EA77AE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  <w:p w14:paraId="6DA23163" w14:textId="142579C1" w:rsidR="00EA77AE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8C71AD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024D8340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C71AD">
              <w:rPr>
                <w:rFonts w:ascii="Times New Roman" w:hAnsi="Times New Roman" w:cs="Times New Roman"/>
                <w:i/>
                <w:iCs/>
              </w:rPr>
              <w:t>art. 9a ust. 2 pkt 10 lit. a tiret pierwsze ustawy z dnia 7 września 1991 r. o systemie oświaty (j.t. Dz.U. z 2024 r. poz. 750, z późn. zm.) oraz § 5 pkt 1 rozporządzenia Ministra Edukacji i Nauki z dnia 2 sierpnia 2022 r. w sprawie szczegółowych warunków i sposobu przeprowadzania egzaminu ósmoklasisty (Dz.U. z 2022 r. poz. 1636).</w:t>
            </w:r>
          </w:p>
        </w:tc>
      </w:tr>
      <w:tr w:rsidR="00EA77AE" w:rsidRPr="00587656" w14:paraId="6BD7EA20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92C1317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lastRenderedPageBreak/>
              <w:t>Dni wolne od zajęć dydaktyczno- wychowawczych</w:t>
            </w: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90034DD" w14:textId="41B5E9A3" w:rsidR="00D167A7" w:rsidRDefault="00D167A7" w:rsidP="00552EB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 października 2025 r.</w:t>
            </w:r>
          </w:p>
          <w:p w14:paraId="7AE50E07" w14:textId="5FACF357" w:rsidR="00EA77AE" w:rsidRPr="008C71AD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 w:rsidRPr="008C71AD">
              <w:rPr>
                <w:rFonts w:ascii="Times New Roman" w:hAnsi="Times New Roman" w:cs="Times New Roman"/>
                <w:b/>
                <w:bCs/>
              </w:rPr>
              <w:t>10 listopada 2025 r.</w:t>
            </w:r>
          </w:p>
          <w:p w14:paraId="405816FB" w14:textId="77777777" w:rsidR="00EA77AE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 i 5 stycznia 2026 r.</w:t>
            </w:r>
          </w:p>
          <w:p w14:paraId="0E767F84" w14:textId="77777777" w:rsidR="00EA77AE" w:rsidRPr="00587656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11-13 maja 2026 r. (egzamin ósmoklasisty)</w:t>
            </w:r>
          </w:p>
          <w:p w14:paraId="7306A6BE" w14:textId="77777777" w:rsidR="00EA77AE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 czerwca 2026 r.</w:t>
            </w:r>
          </w:p>
          <w:p w14:paraId="6137C547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587656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3398112E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66A4E">
              <w:rPr>
                <w:rFonts w:ascii="Times New Roman" w:hAnsi="Times New Roman" w:cs="Times New Roman"/>
                <w:i/>
                <w:iCs/>
              </w:rPr>
              <w:t xml:space="preserve">§ </w:t>
            </w:r>
            <w:r>
              <w:rPr>
                <w:rFonts w:ascii="Times New Roman" w:hAnsi="Times New Roman" w:cs="Times New Roman"/>
                <w:i/>
                <w:iCs/>
              </w:rPr>
              <w:t>5</w:t>
            </w:r>
            <w:r w:rsidRPr="00D66A4E">
              <w:rPr>
                <w:rFonts w:ascii="Times New Roman" w:hAnsi="Times New Roman" w:cs="Times New Roman"/>
                <w:i/>
                <w:iCs/>
              </w:rPr>
              <w:t xml:space="preserve"> rozporządzenia Ministra Edukacji Narodowej z dnia 11 sierpnia 2017 r. w sprawie organizacji roku szkolnego (Dz. U. z 2023 r. poz. 1211).</w:t>
            </w:r>
          </w:p>
        </w:tc>
      </w:tr>
      <w:tr w:rsidR="00EA77AE" w:rsidRPr="00587656" w14:paraId="66137056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53DB45A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Zakończenie zajęć dydaktyczno- wychowawczych</w:t>
            </w: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B3CBBBC" w14:textId="77777777" w:rsidR="00EA77AE" w:rsidRPr="008C71AD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 w:rsidRPr="008C71AD">
              <w:rPr>
                <w:rFonts w:ascii="Times New Roman" w:hAnsi="Times New Roman" w:cs="Times New Roman"/>
                <w:b/>
                <w:bCs/>
              </w:rPr>
              <w:t>26 czerwca 2026 r.</w:t>
            </w:r>
          </w:p>
          <w:p w14:paraId="23FAE960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6BD7C5B0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§2 ust. 1 rozporządzenia Ministra Edukacji Narodowej</w:t>
            </w:r>
          </w:p>
          <w:p w14:paraId="4FC7EB85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z dnia 11 sierpnia 2017 r. w sprawie organizacji roku</w:t>
            </w:r>
          </w:p>
          <w:p w14:paraId="43A32D73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szkolnego (Dz.U. z 2023 r. poz. 1211).</w:t>
            </w:r>
          </w:p>
        </w:tc>
      </w:tr>
      <w:tr w:rsidR="00EA77AE" w:rsidRPr="00587656" w14:paraId="14138B9A" w14:textId="77777777" w:rsidTr="00552EB6">
        <w:trPr>
          <w:tblCellSpacing w:w="0" w:type="dxa"/>
          <w:jc w:val="center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2C99219" w14:textId="77777777" w:rsidR="00EA77AE" w:rsidRPr="00587656" w:rsidRDefault="00EA77AE" w:rsidP="00552EB6">
            <w:pPr>
              <w:rPr>
                <w:rFonts w:ascii="Times New Roman" w:hAnsi="Times New Roman" w:cs="Times New Roman"/>
              </w:rPr>
            </w:pPr>
            <w:r w:rsidRPr="00587656">
              <w:rPr>
                <w:rFonts w:ascii="Times New Roman" w:hAnsi="Times New Roman" w:cs="Times New Roman"/>
                <w:b/>
                <w:bCs/>
              </w:rPr>
              <w:t>Ferie letnie</w:t>
            </w:r>
          </w:p>
        </w:tc>
        <w:tc>
          <w:tcPr>
            <w:tcW w:w="65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9F6906A" w14:textId="77777777" w:rsidR="00EA77AE" w:rsidRPr="008C71AD" w:rsidRDefault="00EA77AE" w:rsidP="00552EB6">
            <w:pPr>
              <w:rPr>
                <w:rFonts w:ascii="Times New Roman" w:hAnsi="Times New Roman" w:cs="Times New Roman"/>
                <w:b/>
                <w:bCs/>
              </w:rPr>
            </w:pPr>
            <w:r w:rsidRPr="008C71AD">
              <w:rPr>
                <w:rFonts w:ascii="Times New Roman" w:hAnsi="Times New Roman" w:cs="Times New Roman"/>
                <w:b/>
                <w:bCs/>
              </w:rPr>
              <w:t>27 czerwca – 31 sierpnia 2026 r.</w:t>
            </w:r>
          </w:p>
          <w:p w14:paraId="630F0959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Podstawa prawna:</w:t>
            </w:r>
          </w:p>
          <w:p w14:paraId="52E6892D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§3 ust. 1 pkt 4 rozporządzenia Ministra Edukacji</w:t>
            </w:r>
          </w:p>
          <w:p w14:paraId="71296820" w14:textId="77777777" w:rsidR="00EA77AE" w:rsidRPr="00F528EF" w:rsidRDefault="00EA77AE" w:rsidP="00552EB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Narodowej z dnia 11 sierpnia 2017 r. w sprawie</w:t>
            </w:r>
          </w:p>
          <w:p w14:paraId="5C8C793A" w14:textId="77777777" w:rsidR="00EA77AE" w:rsidRPr="00587656" w:rsidRDefault="00EA77AE" w:rsidP="00552EB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28EF">
              <w:rPr>
                <w:rFonts w:ascii="Times New Roman" w:hAnsi="Times New Roman" w:cs="Times New Roman"/>
                <w:i/>
                <w:iCs/>
              </w:rPr>
              <w:t>organizacji roku szkolnego (Dz.U. z 2023 r. poz. 1211).</w:t>
            </w:r>
          </w:p>
        </w:tc>
      </w:tr>
    </w:tbl>
    <w:p w14:paraId="4CDF4B24" w14:textId="77777777" w:rsidR="00EA77AE" w:rsidRPr="00587656" w:rsidRDefault="00EA77AE" w:rsidP="00EA77AE">
      <w:pPr>
        <w:rPr>
          <w:rFonts w:ascii="Times New Roman" w:hAnsi="Times New Roman" w:cs="Times New Roman"/>
        </w:rPr>
      </w:pPr>
    </w:p>
    <w:p w14:paraId="2D5286C3" w14:textId="77777777" w:rsidR="00EA77AE" w:rsidRDefault="00EA77AE" w:rsidP="00EA77AE">
      <w:pPr>
        <w:jc w:val="center"/>
        <w:rPr>
          <w:rFonts w:ascii="Times New Roman" w:hAnsi="Times New Roman" w:cs="Times New Roman"/>
        </w:rPr>
      </w:pPr>
    </w:p>
    <w:p w14:paraId="2464E23B" w14:textId="77777777" w:rsidR="00EA77AE" w:rsidRDefault="00EA77AE"/>
    <w:sectPr w:rsidR="00EA7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424E3B"/>
    <w:multiLevelType w:val="hybridMultilevel"/>
    <w:tmpl w:val="69347350"/>
    <w:lvl w:ilvl="0" w:tplc="D61816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4719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7AE"/>
    <w:rsid w:val="006274FC"/>
    <w:rsid w:val="006D3EC5"/>
    <w:rsid w:val="00D167A7"/>
    <w:rsid w:val="00EA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7B422"/>
  <w15:chartTrackingRefBased/>
  <w15:docId w15:val="{E7AA3B56-840B-4DFF-A46B-CD081141E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77AE"/>
  </w:style>
  <w:style w:type="paragraph" w:styleId="Nagwek1">
    <w:name w:val="heading 1"/>
    <w:basedOn w:val="Normalny"/>
    <w:next w:val="Normalny"/>
    <w:link w:val="Nagwek1Znak"/>
    <w:uiPriority w:val="9"/>
    <w:qFormat/>
    <w:rsid w:val="00EA77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77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77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77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77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77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77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77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77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77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77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77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77A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77A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77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77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77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77A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77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A77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77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A77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77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A77A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77A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A77A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77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77A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77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Cegiełka</dc:creator>
  <cp:keywords/>
  <dc:description/>
  <cp:lastModifiedBy>Anna Cegiełka</cp:lastModifiedBy>
  <cp:revision>2</cp:revision>
  <dcterms:created xsi:type="dcterms:W3CDTF">2025-08-29T07:52:00Z</dcterms:created>
  <dcterms:modified xsi:type="dcterms:W3CDTF">2025-09-14T09:44:00Z</dcterms:modified>
</cp:coreProperties>
</file>